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6426"/>
        <w:gridCol w:w="2316"/>
      </w:tblGrid>
      <w:tr w:rsidR="000A4846">
        <w:trPr>
          <w:trHeight w:val="627"/>
        </w:trPr>
        <w:tc>
          <w:tcPr>
            <w:tcW w:w="2002" w:type="dxa"/>
            <w:tcBorders>
              <w:bottom w:val="single" w:sz="6" w:space="0" w:color="000000"/>
              <w:right w:val="single" w:sz="6" w:space="0" w:color="000000"/>
            </w:tcBorders>
          </w:tcPr>
          <w:p w:rsidR="000A4846" w:rsidRDefault="00F83B49">
            <w:pPr>
              <w:pStyle w:val="TableParagraph"/>
              <w:ind w:left="668"/>
              <w:rPr>
                <w:rFonts w:asci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13543" cy="38947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543" cy="389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0A4846" w:rsidRDefault="00F83B49">
            <w:pPr>
              <w:pStyle w:val="TableParagraph"/>
              <w:spacing w:before="143"/>
              <w:ind w:left="150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School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Transport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Services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LLC</w:t>
            </w: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</w:tcBorders>
          </w:tcPr>
          <w:p w:rsidR="000A4846" w:rsidRDefault="00F83B49">
            <w:pPr>
              <w:pStyle w:val="TableParagraph"/>
              <w:spacing w:before="24"/>
              <w:ind w:left="828" w:right="491" w:firstLine="8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1F487C"/>
                <w:sz w:val="16"/>
              </w:rPr>
              <w:t>Version: 4.0</w:t>
            </w:r>
            <w:r>
              <w:rPr>
                <w:rFonts w:ascii="Calibri"/>
                <w:b/>
                <w:color w:val="1F487C"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color w:val="1F487C"/>
                <w:sz w:val="16"/>
              </w:rPr>
              <w:t>STS/OP/03/08</w:t>
            </w:r>
          </w:p>
        </w:tc>
      </w:tr>
      <w:tr w:rsidR="000A4846">
        <w:trPr>
          <w:trHeight w:val="517"/>
        </w:trPr>
        <w:tc>
          <w:tcPr>
            <w:tcW w:w="10744" w:type="dxa"/>
            <w:gridSpan w:val="3"/>
            <w:tcBorders>
              <w:top w:val="single" w:sz="6" w:space="0" w:color="000000"/>
            </w:tcBorders>
          </w:tcPr>
          <w:p w:rsidR="000A4846" w:rsidRDefault="00F83B49">
            <w:pPr>
              <w:pStyle w:val="TableParagraph"/>
              <w:spacing w:before="45"/>
              <w:ind w:left="3649" w:right="3619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TRANSPORT</w:t>
            </w:r>
            <w:r>
              <w:rPr>
                <w:rFonts w:ascii="Calibri" w:hAns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FEES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–</w:t>
            </w:r>
            <w:r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RATE LIST</w:t>
            </w:r>
          </w:p>
        </w:tc>
      </w:tr>
    </w:tbl>
    <w:p w:rsidR="000A4846" w:rsidRDefault="000A4846">
      <w:pPr>
        <w:pStyle w:val="BodyText"/>
        <w:spacing w:before="3"/>
        <w:rPr>
          <w:rFonts w:ascii="Times New Roman"/>
          <w:sz w:val="15"/>
        </w:rPr>
      </w:pPr>
    </w:p>
    <w:p w:rsidR="000A4846" w:rsidRDefault="00F83B49">
      <w:pPr>
        <w:pStyle w:val="Title"/>
        <w:rPr>
          <w:u w:val="none"/>
        </w:rPr>
      </w:pPr>
      <w:r>
        <w:rPr>
          <w:u w:val="none"/>
        </w:rPr>
        <w:t>Name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proofErr w:type="gramStart"/>
      <w:r>
        <w:rPr>
          <w:u w:val="none"/>
        </w:rPr>
        <w:t>School</w:t>
      </w:r>
      <w:r>
        <w:rPr>
          <w:spacing w:val="-4"/>
          <w:u w:val="none"/>
        </w:rPr>
        <w:t xml:space="preserve"> </w:t>
      </w:r>
      <w:r>
        <w:rPr>
          <w:u w:val="none"/>
        </w:rPr>
        <w:t>:</w:t>
      </w:r>
      <w:proofErr w:type="gramEnd"/>
      <w:r>
        <w:rPr>
          <w:spacing w:val="-3"/>
          <w:u w:val="none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Westminster School</w:t>
      </w:r>
    </w:p>
    <w:p w:rsidR="000A4846" w:rsidRDefault="000A4846">
      <w:pPr>
        <w:pStyle w:val="BodyText"/>
        <w:rPr>
          <w:b/>
        </w:rPr>
      </w:pPr>
    </w:p>
    <w:p w:rsidR="000A4846" w:rsidRDefault="000A4846">
      <w:pPr>
        <w:pStyle w:val="BodyText"/>
        <w:spacing w:before="2"/>
        <w:rPr>
          <w:b/>
          <w:sz w:val="17"/>
        </w:rPr>
      </w:pPr>
    </w:p>
    <w:tbl>
      <w:tblPr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4512"/>
        <w:gridCol w:w="981"/>
        <w:gridCol w:w="1440"/>
        <w:gridCol w:w="1260"/>
        <w:gridCol w:w="1260"/>
      </w:tblGrid>
      <w:tr w:rsidR="000A4846">
        <w:trPr>
          <w:trHeight w:val="558"/>
        </w:trPr>
        <w:tc>
          <w:tcPr>
            <w:tcW w:w="648" w:type="dxa"/>
            <w:vMerge w:val="restart"/>
            <w:shd w:val="clear" w:color="auto" w:fill="BEBEBE"/>
          </w:tcPr>
          <w:p w:rsidR="000A4846" w:rsidRDefault="000A4846">
            <w:pPr>
              <w:pStyle w:val="TableParagraph"/>
              <w:spacing w:before="1"/>
              <w:rPr>
                <w:b/>
                <w:sz w:val="29"/>
              </w:rPr>
            </w:pPr>
          </w:p>
          <w:p w:rsidR="000A4846" w:rsidRDefault="00F83B49">
            <w:pPr>
              <w:pStyle w:val="TableParagraph"/>
              <w:ind w:left="201" w:right="174"/>
              <w:rPr>
                <w:sz w:val="20"/>
              </w:rPr>
            </w:pPr>
            <w:r>
              <w:rPr>
                <w:spacing w:val="-1"/>
                <w:sz w:val="20"/>
              </w:rPr>
              <w:t>Sr.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4512" w:type="dxa"/>
            <w:vMerge w:val="restart"/>
            <w:shd w:val="clear" w:color="auto" w:fill="BEBEBE"/>
          </w:tcPr>
          <w:p w:rsidR="000A4846" w:rsidRDefault="000A4846">
            <w:pPr>
              <w:pStyle w:val="TableParagraph"/>
              <w:rPr>
                <w:b/>
                <w:sz w:val="24"/>
              </w:rPr>
            </w:pPr>
          </w:p>
          <w:p w:rsidR="000A4846" w:rsidRDefault="00F83B49">
            <w:pPr>
              <w:pStyle w:val="TableParagraph"/>
              <w:spacing w:before="182"/>
              <w:ind w:left="1675" w:right="1668"/>
              <w:jc w:val="center"/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Route</w:t>
            </w:r>
          </w:p>
        </w:tc>
        <w:tc>
          <w:tcPr>
            <w:tcW w:w="981" w:type="dxa"/>
            <w:vMerge w:val="restart"/>
            <w:shd w:val="clear" w:color="auto" w:fill="BEBEBE"/>
          </w:tcPr>
          <w:p w:rsidR="000A4846" w:rsidRDefault="00F83B49">
            <w:pPr>
              <w:pStyle w:val="TableParagraph"/>
              <w:spacing w:before="109"/>
              <w:ind w:left="128" w:right="115" w:firstLine="2"/>
              <w:jc w:val="center"/>
              <w:rPr>
                <w:sz w:val="20"/>
              </w:rPr>
            </w:pPr>
            <w:r>
              <w:rPr>
                <w:sz w:val="20"/>
              </w:rPr>
              <w:t>Annual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Fee</w:t>
            </w:r>
            <w:r>
              <w:rPr>
                <w:spacing w:val="1"/>
                <w:sz w:val="20"/>
              </w:rPr>
              <w:t xml:space="preserve"> </w:t>
            </w:r>
            <w:r w:rsidR="001E5EB2">
              <w:rPr>
                <w:spacing w:val="-1"/>
                <w:sz w:val="20"/>
              </w:rPr>
              <w:t>2021-22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(AED)</w:t>
            </w:r>
          </w:p>
        </w:tc>
        <w:tc>
          <w:tcPr>
            <w:tcW w:w="3960" w:type="dxa"/>
            <w:gridSpan w:val="3"/>
            <w:shd w:val="clear" w:color="auto" w:fill="BEBEBE"/>
          </w:tcPr>
          <w:p w:rsidR="000A4846" w:rsidRDefault="00F83B49">
            <w:pPr>
              <w:pStyle w:val="TableParagraph"/>
              <w:spacing w:before="39"/>
              <w:ind w:left="1447" w:right="620" w:hanging="809"/>
              <w:rPr>
                <w:sz w:val="20"/>
              </w:rPr>
            </w:pPr>
            <w:r>
              <w:rPr>
                <w:sz w:val="20"/>
              </w:rPr>
              <w:t>Transport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(AED)</w:t>
            </w:r>
            <w:r>
              <w:rPr>
                <w:spacing w:val="-60"/>
                <w:sz w:val="20"/>
              </w:rPr>
              <w:t xml:space="preserve"> </w:t>
            </w:r>
            <w:r w:rsidR="001E5EB2">
              <w:rPr>
                <w:sz w:val="20"/>
              </w:rPr>
              <w:t>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 w:rsidR="001E5EB2">
              <w:rPr>
                <w:sz w:val="20"/>
              </w:rPr>
              <w:t>2022</w:t>
            </w:r>
          </w:p>
        </w:tc>
      </w:tr>
      <w:tr w:rsidR="000A4846">
        <w:trPr>
          <w:trHeight w:val="616"/>
        </w:trPr>
        <w:tc>
          <w:tcPr>
            <w:tcW w:w="648" w:type="dxa"/>
            <w:vMerge/>
            <w:tcBorders>
              <w:top w:val="nil"/>
            </w:tcBorders>
            <w:shd w:val="clear" w:color="auto" w:fill="BEBEBE"/>
          </w:tcPr>
          <w:p w:rsidR="000A4846" w:rsidRDefault="000A4846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vMerge/>
            <w:tcBorders>
              <w:top w:val="nil"/>
            </w:tcBorders>
            <w:shd w:val="clear" w:color="auto" w:fill="BEBEBE"/>
          </w:tcPr>
          <w:p w:rsidR="000A4846" w:rsidRDefault="000A484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  <w:shd w:val="clear" w:color="auto" w:fill="BEBEBE"/>
          </w:tcPr>
          <w:p w:rsidR="000A4846" w:rsidRDefault="000A484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shd w:val="clear" w:color="auto" w:fill="BEBEBE"/>
          </w:tcPr>
          <w:p w:rsidR="000A4846" w:rsidRDefault="00F83B49">
            <w:pPr>
              <w:pStyle w:val="TableParagraph"/>
              <w:spacing w:before="1"/>
              <w:ind w:left="181" w:right="168" w:firstLine="223"/>
              <w:rPr>
                <w:sz w:val="20"/>
              </w:rPr>
            </w:pPr>
            <w:r>
              <w:rPr>
                <w:sz w:val="20"/>
              </w:rPr>
              <w:t>Term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(Sept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Dec)</w:t>
            </w:r>
          </w:p>
        </w:tc>
        <w:tc>
          <w:tcPr>
            <w:tcW w:w="1260" w:type="dxa"/>
            <w:shd w:val="clear" w:color="auto" w:fill="BEBEBE"/>
          </w:tcPr>
          <w:p w:rsidR="000A4846" w:rsidRDefault="00F83B49">
            <w:pPr>
              <w:pStyle w:val="TableParagraph"/>
              <w:spacing w:before="1"/>
              <w:ind w:left="141" w:right="123" w:firstLine="172"/>
              <w:rPr>
                <w:sz w:val="20"/>
              </w:rPr>
            </w:pPr>
            <w:r>
              <w:rPr>
                <w:sz w:val="20"/>
              </w:rPr>
              <w:t>Term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(Jan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Mar)</w:t>
            </w:r>
          </w:p>
        </w:tc>
        <w:tc>
          <w:tcPr>
            <w:tcW w:w="1260" w:type="dxa"/>
            <w:shd w:val="clear" w:color="auto" w:fill="BEBEBE"/>
          </w:tcPr>
          <w:p w:rsidR="000A4846" w:rsidRDefault="00F83B49">
            <w:pPr>
              <w:pStyle w:val="TableParagraph"/>
              <w:spacing w:before="1"/>
              <w:ind w:left="151" w:right="137" w:firstLine="163"/>
              <w:rPr>
                <w:sz w:val="20"/>
              </w:rPr>
            </w:pPr>
            <w:r>
              <w:rPr>
                <w:sz w:val="20"/>
              </w:rPr>
              <w:t>Term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(Apr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Jun)</w:t>
            </w:r>
          </w:p>
        </w:tc>
      </w:tr>
      <w:tr w:rsidR="000A4846">
        <w:trPr>
          <w:trHeight w:val="481"/>
        </w:trPr>
        <w:tc>
          <w:tcPr>
            <w:tcW w:w="648" w:type="dxa"/>
          </w:tcPr>
          <w:p w:rsidR="000A4846" w:rsidRDefault="00F83B49">
            <w:pPr>
              <w:pStyle w:val="TableParagraph"/>
              <w:spacing w:before="121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12" w:type="dxa"/>
          </w:tcPr>
          <w:p w:rsidR="000A4846" w:rsidRDefault="00F83B4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Qusais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Muhaisnah</w:t>
            </w:r>
            <w:proofErr w:type="spellEnd"/>
          </w:p>
        </w:tc>
        <w:tc>
          <w:tcPr>
            <w:tcW w:w="981" w:type="dxa"/>
            <w:shd w:val="clear" w:color="auto" w:fill="BEBEBE"/>
          </w:tcPr>
          <w:p w:rsidR="000A4846" w:rsidRDefault="00F83B49">
            <w:pPr>
              <w:pStyle w:val="TableParagraph"/>
              <w:spacing w:before="121"/>
              <w:ind w:left="222" w:right="211"/>
              <w:jc w:val="center"/>
              <w:rPr>
                <w:sz w:val="20"/>
              </w:rPr>
            </w:pPr>
            <w:r>
              <w:rPr>
                <w:sz w:val="20"/>
              </w:rPr>
              <w:t>4,250</w:t>
            </w:r>
          </w:p>
        </w:tc>
        <w:tc>
          <w:tcPr>
            <w:tcW w:w="1440" w:type="dxa"/>
          </w:tcPr>
          <w:p w:rsidR="000A4846" w:rsidRDefault="00F83B49">
            <w:pPr>
              <w:pStyle w:val="TableParagraph"/>
              <w:spacing w:before="121"/>
              <w:ind w:left="451" w:right="441"/>
              <w:jc w:val="center"/>
              <w:rPr>
                <w:sz w:val="20"/>
              </w:rPr>
            </w:pPr>
            <w:r>
              <w:rPr>
                <w:sz w:val="20"/>
              </w:rPr>
              <w:t>1,700</w:t>
            </w:r>
          </w:p>
        </w:tc>
        <w:tc>
          <w:tcPr>
            <w:tcW w:w="1260" w:type="dxa"/>
          </w:tcPr>
          <w:p w:rsidR="000A4846" w:rsidRDefault="00F83B49">
            <w:pPr>
              <w:pStyle w:val="TableParagraph"/>
              <w:spacing w:before="121"/>
              <w:ind w:left="361" w:right="349"/>
              <w:jc w:val="center"/>
              <w:rPr>
                <w:sz w:val="20"/>
              </w:rPr>
            </w:pPr>
            <w:r>
              <w:rPr>
                <w:sz w:val="20"/>
              </w:rPr>
              <w:t>1,275</w:t>
            </w:r>
          </w:p>
        </w:tc>
        <w:tc>
          <w:tcPr>
            <w:tcW w:w="1260" w:type="dxa"/>
          </w:tcPr>
          <w:p w:rsidR="000A4846" w:rsidRDefault="00F83B49">
            <w:pPr>
              <w:pStyle w:val="TableParagraph"/>
              <w:spacing w:before="121"/>
              <w:ind w:left="362" w:right="349"/>
              <w:jc w:val="center"/>
              <w:rPr>
                <w:sz w:val="20"/>
              </w:rPr>
            </w:pPr>
            <w:r>
              <w:rPr>
                <w:sz w:val="20"/>
              </w:rPr>
              <w:t>1,275</w:t>
            </w:r>
          </w:p>
        </w:tc>
      </w:tr>
      <w:tr w:rsidR="000A4846">
        <w:trPr>
          <w:trHeight w:val="724"/>
        </w:trPr>
        <w:tc>
          <w:tcPr>
            <w:tcW w:w="648" w:type="dxa"/>
          </w:tcPr>
          <w:p w:rsidR="000A4846" w:rsidRDefault="000A484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A4846" w:rsidRDefault="00F83B49">
            <w:pPr>
              <w:pStyle w:val="TableParagraph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12" w:type="dxa"/>
          </w:tcPr>
          <w:p w:rsidR="000A4846" w:rsidRDefault="00F83B4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Warqa’a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Warqa’a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City,</w:t>
            </w:r>
          </w:p>
          <w:p w:rsidR="000A4846" w:rsidRDefault="00F83B49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Mirdif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Khor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Rashidiya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981" w:type="dxa"/>
            <w:shd w:val="clear" w:color="auto" w:fill="BEBEBE"/>
          </w:tcPr>
          <w:p w:rsidR="000A4846" w:rsidRDefault="000A484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A4846" w:rsidRDefault="00F83B49">
            <w:pPr>
              <w:pStyle w:val="TableParagraph"/>
              <w:ind w:left="222" w:right="211"/>
              <w:jc w:val="center"/>
              <w:rPr>
                <w:sz w:val="20"/>
              </w:rPr>
            </w:pPr>
            <w:r>
              <w:rPr>
                <w:sz w:val="20"/>
              </w:rPr>
              <w:t>4,500</w:t>
            </w:r>
          </w:p>
        </w:tc>
        <w:tc>
          <w:tcPr>
            <w:tcW w:w="1440" w:type="dxa"/>
          </w:tcPr>
          <w:p w:rsidR="000A4846" w:rsidRDefault="000A484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A4846" w:rsidRDefault="00F83B49">
            <w:pPr>
              <w:pStyle w:val="TableParagraph"/>
              <w:ind w:left="451" w:right="441"/>
              <w:jc w:val="center"/>
              <w:rPr>
                <w:sz w:val="20"/>
              </w:rPr>
            </w:pPr>
            <w:r>
              <w:rPr>
                <w:sz w:val="20"/>
              </w:rPr>
              <w:t>1,800</w:t>
            </w:r>
          </w:p>
        </w:tc>
        <w:tc>
          <w:tcPr>
            <w:tcW w:w="1260" w:type="dxa"/>
          </w:tcPr>
          <w:p w:rsidR="000A4846" w:rsidRDefault="000A484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A4846" w:rsidRDefault="00F83B49">
            <w:pPr>
              <w:pStyle w:val="TableParagraph"/>
              <w:ind w:left="361" w:right="349"/>
              <w:jc w:val="center"/>
              <w:rPr>
                <w:sz w:val="20"/>
              </w:rPr>
            </w:pPr>
            <w:r>
              <w:rPr>
                <w:sz w:val="20"/>
              </w:rPr>
              <w:t>1,350</w:t>
            </w:r>
          </w:p>
        </w:tc>
        <w:tc>
          <w:tcPr>
            <w:tcW w:w="1260" w:type="dxa"/>
          </w:tcPr>
          <w:p w:rsidR="000A4846" w:rsidRDefault="000A484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A4846" w:rsidRDefault="00F83B49">
            <w:pPr>
              <w:pStyle w:val="TableParagraph"/>
              <w:ind w:left="362" w:right="349"/>
              <w:jc w:val="center"/>
              <w:rPr>
                <w:sz w:val="20"/>
              </w:rPr>
            </w:pPr>
            <w:r>
              <w:rPr>
                <w:sz w:val="20"/>
              </w:rPr>
              <w:t>1,350</w:t>
            </w:r>
          </w:p>
        </w:tc>
      </w:tr>
      <w:tr w:rsidR="000A4846">
        <w:trPr>
          <w:trHeight w:val="725"/>
        </w:trPr>
        <w:tc>
          <w:tcPr>
            <w:tcW w:w="648" w:type="dxa"/>
          </w:tcPr>
          <w:p w:rsidR="000A4846" w:rsidRDefault="000A4846">
            <w:pPr>
              <w:pStyle w:val="TableParagraph"/>
              <w:rPr>
                <w:b/>
                <w:sz w:val="20"/>
              </w:rPr>
            </w:pPr>
          </w:p>
          <w:p w:rsidR="000A4846" w:rsidRDefault="00F83B49">
            <w:pPr>
              <w:pStyle w:val="TableParagraph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12" w:type="dxa"/>
          </w:tcPr>
          <w:p w:rsidR="000A4846" w:rsidRDefault="00F83B49">
            <w:pPr>
              <w:pStyle w:val="TableParagraph"/>
              <w:spacing w:before="2"/>
              <w:ind w:left="108" w:right="138"/>
              <w:rPr>
                <w:sz w:val="20"/>
              </w:rPr>
            </w:pP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Garhoud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Shaab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Deira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Hamriya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Anz</w:t>
            </w:r>
            <w:proofErr w:type="spellEnd"/>
          </w:p>
        </w:tc>
        <w:tc>
          <w:tcPr>
            <w:tcW w:w="981" w:type="dxa"/>
            <w:shd w:val="clear" w:color="auto" w:fill="BEBEBE"/>
          </w:tcPr>
          <w:p w:rsidR="000A4846" w:rsidRDefault="000A4846">
            <w:pPr>
              <w:pStyle w:val="TableParagraph"/>
              <w:rPr>
                <w:b/>
                <w:sz w:val="20"/>
              </w:rPr>
            </w:pPr>
          </w:p>
          <w:p w:rsidR="000A4846" w:rsidRDefault="00F83B49">
            <w:pPr>
              <w:pStyle w:val="TableParagraph"/>
              <w:ind w:left="222" w:right="211"/>
              <w:jc w:val="center"/>
              <w:rPr>
                <w:sz w:val="20"/>
              </w:rPr>
            </w:pPr>
            <w:r>
              <w:rPr>
                <w:sz w:val="20"/>
              </w:rPr>
              <w:t>4,600</w:t>
            </w:r>
          </w:p>
        </w:tc>
        <w:tc>
          <w:tcPr>
            <w:tcW w:w="1440" w:type="dxa"/>
          </w:tcPr>
          <w:p w:rsidR="000A4846" w:rsidRDefault="000A4846">
            <w:pPr>
              <w:pStyle w:val="TableParagraph"/>
              <w:rPr>
                <w:b/>
                <w:sz w:val="20"/>
              </w:rPr>
            </w:pPr>
          </w:p>
          <w:p w:rsidR="000A4846" w:rsidRDefault="00F83B49">
            <w:pPr>
              <w:pStyle w:val="TableParagraph"/>
              <w:ind w:left="451" w:right="441"/>
              <w:jc w:val="center"/>
              <w:rPr>
                <w:sz w:val="20"/>
              </w:rPr>
            </w:pPr>
            <w:r>
              <w:rPr>
                <w:sz w:val="20"/>
              </w:rPr>
              <w:t>1,840</w:t>
            </w:r>
          </w:p>
        </w:tc>
        <w:tc>
          <w:tcPr>
            <w:tcW w:w="1260" w:type="dxa"/>
          </w:tcPr>
          <w:p w:rsidR="000A4846" w:rsidRDefault="000A4846">
            <w:pPr>
              <w:pStyle w:val="TableParagraph"/>
              <w:rPr>
                <w:b/>
                <w:sz w:val="20"/>
              </w:rPr>
            </w:pPr>
          </w:p>
          <w:p w:rsidR="000A4846" w:rsidRDefault="00F83B49">
            <w:pPr>
              <w:pStyle w:val="TableParagraph"/>
              <w:ind w:left="361" w:right="349"/>
              <w:jc w:val="center"/>
              <w:rPr>
                <w:sz w:val="20"/>
              </w:rPr>
            </w:pPr>
            <w:r>
              <w:rPr>
                <w:sz w:val="20"/>
              </w:rPr>
              <w:t>1,380</w:t>
            </w:r>
          </w:p>
        </w:tc>
        <w:tc>
          <w:tcPr>
            <w:tcW w:w="1260" w:type="dxa"/>
          </w:tcPr>
          <w:p w:rsidR="000A4846" w:rsidRDefault="000A4846">
            <w:pPr>
              <w:pStyle w:val="TableParagraph"/>
              <w:rPr>
                <w:b/>
                <w:sz w:val="20"/>
              </w:rPr>
            </w:pPr>
          </w:p>
          <w:p w:rsidR="000A4846" w:rsidRDefault="00F83B49">
            <w:pPr>
              <w:pStyle w:val="TableParagraph"/>
              <w:ind w:left="362" w:right="349"/>
              <w:jc w:val="center"/>
              <w:rPr>
                <w:sz w:val="20"/>
              </w:rPr>
            </w:pPr>
            <w:r>
              <w:rPr>
                <w:sz w:val="20"/>
              </w:rPr>
              <w:t>1,380</w:t>
            </w:r>
          </w:p>
        </w:tc>
      </w:tr>
      <w:tr w:rsidR="000A4846">
        <w:trPr>
          <w:trHeight w:val="724"/>
        </w:trPr>
        <w:tc>
          <w:tcPr>
            <w:tcW w:w="648" w:type="dxa"/>
          </w:tcPr>
          <w:p w:rsidR="000A4846" w:rsidRDefault="000A484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A4846" w:rsidRDefault="00F83B49">
            <w:pPr>
              <w:pStyle w:val="TableParagraph"/>
              <w:spacing w:before="1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12" w:type="dxa"/>
          </w:tcPr>
          <w:p w:rsidR="000A4846" w:rsidRDefault="00F83B49">
            <w:pPr>
              <w:pStyle w:val="TableParagraph"/>
              <w:spacing w:before="1"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Al</w:t>
            </w:r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Warqa’a</w:t>
            </w:r>
            <w:proofErr w:type="spellEnd"/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Bur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Dubai,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Dubai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Silicon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Oasis,</w:t>
            </w:r>
          </w:p>
          <w:p w:rsidR="000A4846" w:rsidRDefault="00F83B49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Jafliya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Karama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Satwa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Courts,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Sharjah</w:t>
            </w:r>
          </w:p>
        </w:tc>
        <w:tc>
          <w:tcPr>
            <w:tcW w:w="981" w:type="dxa"/>
            <w:shd w:val="clear" w:color="auto" w:fill="BEBEBE"/>
          </w:tcPr>
          <w:p w:rsidR="000A4846" w:rsidRDefault="000A484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A4846" w:rsidRDefault="00F83B49">
            <w:pPr>
              <w:pStyle w:val="TableParagraph"/>
              <w:spacing w:before="1"/>
              <w:ind w:left="222" w:right="211"/>
              <w:jc w:val="center"/>
              <w:rPr>
                <w:sz w:val="20"/>
              </w:rPr>
            </w:pPr>
            <w:r>
              <w:rPr>
                <w:sz w:val="20"/>
              </w:rPr>
              <w:t>4,950</w:t>
            </w:r>
          </w:p>
        </w:tc>
        <w:tc>
          <w:tcPr>
            <w:tcW w:w="1440" w:type="dxa"/>
          </w:tcPr>
          <w:p w:rsidR="000A4846" w:rsidRDefault="000A484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A4846" w:rsidRDefault="00F83B49">
            <w:pPr>
              <w:pStyle w:val="TableParagraph"/>
              <w:spacing w:before="1"/>
              <w:ind w:left="451" w:right="441"/>
              <w:jc w:val="center"/>
              <w:rPr>
                <w:sz w:val="20"/>
              </w:rPr>
            </w:pPr>
            <w:r>
              <w:rPr>
                <w:sz w:val="20"/>
              </w:rPr>
              <w:t>1,980</w:t>
            </w:r>
          </w:p>
        </w:tc>
        <w:tc>
          <w:tcPr>
            <w:tcW w:w="1260" w:type="dxa"/>
          </w:tcPr>
          <w:p w:rsidR="000A4846" w:rsidRDefault="000A484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A4846" w:rsidRDefault="00F83B49">
            <w:pPr>
              <w:pStyle w:val="TableParagraph"/>
              <w:spacing w:before="1"/>
              <w:ind w:left="361" w:right="349"/>
              <w:jc w:val="center"/>
              <w:rPr>
                <w:sz w:val="20"/>
              </w:rPr>
            </w:pPr>
            <w:r>
              <w:rPr>
                <w:sz w:val="20"/>
              </w:rPr>
              <w:t>1,485</w:t>
            </w:r>
          </w:p>
        </w:tc>
        <w:tc>
          <w:tcPr>
            <w:tcW w:w="1260" w:type="dxa"/>
          </w:tcPr>
          <w:p w:rsidR="000A4846" w:rsidRDefault="000A484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A4846" w:rsidRDefault="00F83B49">
            <w:pPr>
              <w:pStyle w:val="TableParagraph"/>
              <w:spacing w:before="1"/>
              <w:ind w:left="362" w:right="349"/>
              <w:jc w:val="center"/>
              <w:rPr>
                <w:sz w:val="20"/>
              </w:rPr>
            </w:pPr>
            <w:r>
              <w:rPr>
                <w:sz w:val="20"/>
              </w:rPr>
              <w:t>1,485</w:t>
            </w:r>
          </w:p>
        </w:tc>
      </w:tr>
      <w:tr w:rsidR="000A4846">
        <w:trPr>
          <w:trHeight w:val="724"/>
        </w:trPr>
        <w:tc>
          <w:tcPr>
            <w:tcW w:w="648" w:type="dxa"/>
          </w:tcPr>
          <w:p w:rsidR="000A4846" w:rsidRDefault="000A484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A4846" w:rsidRDefault="00F83B49">
            <w:pPr>
              <w:pStyle w:val="TableParagraph"/>
              <w:spacing w:before="1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12" w:type="dxa"/>
          </w:tcPr>
          <w:p w:rsidR="000A4846" w:rsidRDefault="00F83B49">
            <w:pPr>
              <w:pStyle w:val="TableParagraph"/>
              <w:spacing w:before="1"/>
              <w:ind w:left="108" w:right="98"/>
              <w:rPr>
                <w:sz w:val="20"/>
              </w:rPr>
            </w:pPr>
            <w:r>
              <w:rPr>
                <w:sz w:val="20"/>
              </w:rPr>
              <w:t>Ajman,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Barsha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Quoz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Safa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Jumeirah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Jumeirah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Jumeirah</w:t>
            </w:r>
            <w:proofErr w:type="spellEnd"/>
            <w:r>
              <w:rPr>
                <w:sz w:val="20"/>
              </w:rPr>
              <w:t xml:space="preserve"> 3</w:t>
            </w:r>
          </w:p>
        </w:tc>
        <w:tc>
          <w:tcPr>
            <w:tcW w:w="981" w:type="dxa"/>
            <w:shd w:val="clear" w:color="auto" w:fill="BEBEBE"/>
          </w:tcPr>
          <w:p w:rsidR="000A4846" w:rsidRDefault="000A484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A4846" w:rsidRDefault="00F83B49">
            <w:pPr>
              <w:pStyle w:val="TableParagraph"/>
              <w:spacing w:before="1"/>
              <w:ind w:left="222" w:right="211"/>
              <w:jc w:val="center"/>
              <w:rPr>
                <w:sz w:val="20"/>
              </w:rPr>
            </w:pPr>
            <w:r>
              <w:rPr>
                <w:sz w:val="20"/>
              </w:rPr>
              <w:t>5,150</w:t>
            </w:r>
          </w:p>
        </w:tc>
        <w:tc>
          <w:tcPr>
            <w:tcW w:w="1440" w:type="dxa"/>
          </w:tcPr>
          <w:p w:rsidR="000A4846" w:rsidRDefault="000A484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A4846" w:rsidRDefault="00F83B49">
            <w:pPr>
              <w:pStyle w:val="TableParagraph"/>
              <w:spacing w:before="1"/>
              <w:ind w:left="451" w:right="441"/>
              <w:jc w:val="center"/>
              <w:rPr>
                <w:sz w:val="20"/>
              </w:rPr>
            </w:pPr>
            <w:r>
              <w:rPr>
                <w:sz w:val="20"/>
              </w:rPr>
              <w:t>2,060</w:t>
            </w:r>
          </w:p>
        </w:tc>
        <w:tc>
          <w:tcPr>
            <w:tcW w:w="1260" w:type="dxa"/>
          </w:tcPr>
          <w:p w:rsidR="000A4846" w:rsidRDefault="000A484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A4846" w:rsidRDefault="00F83B49">
            <w:pPr>
              <w:pStyle w:val="TableParagraph"/>
              <w:spacing w:before="1"/>
              <w:ind w:left="361" w:right="349"/>
              <w:jc w:val="center"/>
              <w:rPr>
                <w:sz w:val="20"/>
              </w:rPr>
            </w:pPr>
            <w:r>
              <w:rPr>
                <w:sz w:val="20"/>
              </w:rPr>
              <w:t>1,545</w:t>
            </w:r>
          </w:p>
        </w:tc>
        <w:tc>
          <w:tcPr>
            <w:tcW w:w="1260" w:type="dxa"/>
          </w:tcPr>
          <w:p w:rsidR="000A4846" w:rsidRDefault="000A484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A4846" w:rsidRDefault="00F83B49">
            <w:pPr>
              <w:pStyle w:val="TableParagraph"/>
              <w:spacing w:before="1"/>
              <w:ind w:left="362" w:right="349"/>
              <w:jc w:val="center"/>
              <w:rPr>
                <w:sz w:val="20"/>
              </w:rPr>
            </w:pPr>
            <w:r>
              <w:rPr>
                <w:sz w:val="20"/>
              </w:rPr>
              <w:t>1,545</w:t>
            </w:r>
          </w:p>
        </w:tc>
      </w:tr>
      <w:tr w:rsidR="000A4846">
        <w:trPr>
          <w:trHeight w:val="376"/>
        </w:trPr>
        <w:tc>
          <w:tcPr>
            <w:tcW w:w="648" w:type="dxa"/>
          </w:tcPr>
          <w:p w:rsidR="000A4846" w:rsidRDefault="00F83B49">
            <w:pPr>
              <w:pStyle w:val="TableParagraph"/>
              <w:spacing w:before="68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12" w:type="dxa"/>
          </w:tcPr>
          <w:p w:rsidR="000A4846" w:rsidRDefault="00F83B49">
            <w:pPr>
              <w:pStyle w:val="TableParagraph"/>
              <w:spacing w:before="68"/>
              <w:ind w:left="108"/>
              <w:rPr>
                <w:sz w:val="20"/>
              </w:rPr>
            </w:pPr>
            <w:r>
              <w:rPr>
                <w:sz w:val="20"/>
              </w:rPr>
              <w:t>Umm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Quwain</w:t>
            </w:r>
          </w:p>
        </w:tc>
        <w:tc>
          <w:tcPr>
            <w:tcW w:w="981" w:type="dxa"/>
            <w:shd w:val="clear" w:color="auto" w:fill="BEBEBE"/>
          </w:tcPr>
          <w:p w:rsidR="000A4846" w:rsidRDefault="00F83B49">
            <w:pPr>
              <w:pStyle w:val="TableParagraph"/>
              <w:spacing w:before="68"/>
              <w:ind w:left="222" w:right="211"/>
              <w:jc w:val="center"/>
              <w:rPr>
                <w:sz w:val="20"/>
              </w:rPr>
            </w:pPr>
            <w:r>
              <w:rPr>
                <w:sz w:val="20"/>
              </w:rPr>
              <w:t>5,250</w:t>
            </w:r>
          </w:p>
        </w:tc>
        <w:tc>
          <w:tcPr>
            <w:tcW w:w="1440" w:type="dxa"/>
          </w:tcPr>
          <w:p w:rsidR="000A4846" w:rsidRDefault="00F83B49">
            <w:pPr>
              <w:pStyle w:val="TableParagraph"/>
              <w:spacing w:before="68"/>
              <w:ind w:left="451" w:right="441"/>
              <w:jc w:val="center"/>
              <w:rPr>
                <w:sz w:val="20"/>
              </w:rPr>
            </w:pPr>
            <w:r>
              <w:rPr>
                <w:sz w:val="20"/>
              </w:rPr>
              <w:t>2,100</w:t>
            </w:r>
          </w:p>
        </w:tc>
        <w:tc>
          <w:tcPr>
            <w:tcW w:w="1260" w:type="dxa"/>
          </w:tcPr>
          <w:p w:rsidR="000A4846" w:rsidRDefault="00F83B49">
            <w:pPr>
              <w:pStyle w:val="TableParagraph"/>
              <w:spacing w:before="68"/>
              <w:ind w:left="361" w:right="349"/>
              <w:jc w:val="center"/>
              <w:rPr>
                <w:sz w:val="20"/>
              </w:rPr>
            </w:pPr>
            <w:r>
              <w:rPr>
                <w:sz w:val="20"/>
              </w:rPr>
              <w:t>1,575</w:t>
            </w:r>
          </w:p>
        </w:tc>
        <w:tc>
          <w:tcPr>
            <w:tcW w:w="1260" w:type="dxa"/>
          </w:tcPr>
          <w:p w:rsidR="000A4846" w:rsidRDefault="00F83B49">
            <w:pPr>
              <w:pStyle w:val="TableParagraph"/>
              <w:spacing w:before="68"/>
              <w:ind w:left="362" w:right="349"/>
              <w:jc w:val="center"/>
              <w:rPr>
                <w:sz w:val="20"/>
              </w:rPr>
            </w:pPr>
            <w:r>
              <w:rPr>
                <w:sz w:val="20"/>
              </w:rPr>
              <w:t>1,575</w:t>
            </w:r>
          </w:p>
        </w:tc>
      </w:tr>
    </w:tbl>
    <w:p w:rsidR="000A4846" w:rsidRDefault="000A4846">
      <w:pPr>
        <w:pStyle w:val="BodyText"/>
        <w:rPr>
          <w:b/>
        </w:rPr>
      </w:pPr>
    </w:p>
    <w:p w:rsidR="000A4846" w:rsidRDefault="000A4846">
      <w:pPr>
        <w:pStyle w:val="BodyText"/>
        <w:spacing w:before="8"/>
        <w:rPr>
          <w:b/>
          <w:sz w:val="16"/>
        </w:rPr>
      </w:pPr>
    </w:p>
    <w:p w:rsidR="000A4846" w:rsidRDefault="00F83B49">
      <w:pPr>
        <w:pStyle w:val="BodyText"/>
        <w:spacing w:before="100"/>
        <w:ind w:left="528"/>
      </w:pPr>
      <w:r>
        <w:t>Note:</w:t>
      </w:r>
    </w:p>
    <w:p w:rsidR="000A4846" w:rsidRDefault="000A4846">
      <w:pPr>
        <w:pStyle w:val="BodyText"/>
        <w:spacing w:before="12"/>
        <w:rPr>
          <w:sz w:val="19"/>
        </w:rPr>
      </w:pPr>
    </w:p>
    <w:p w:rsidR="000A4846" w:rsidRDefault="00F83B49">
      <w:pPr>
        <w:pStyle w:val="BodyText"/>
        <w:ind w:left="528" w:right="604"/>
        <w:jc w:val="both"/>
      </w:pPr>
      <w:r>
        <w:t>We</w:t>
      </w:r>
      <w:r>
        <w:rPr>
          <w:spacing w:val="60"/>
        </w:rPr>
        <w:t xml:space="preserve"> </w:t>
      </w:r>
      <w:r>
        <w:t>have</w:t>
      </w:r>
      <w:r>
        <w:rPr>
          <w:spacing w:val="60"/>
        </w:rPr>
        <w:t xml:space="preserve"> </w:t>
      </w:r>
      <w:r>
        <w:t>dedicated</w:t>
      </w:r>
      <w:r>
        <w:rPr>
          <w:spacing w:val="60"/>
        </w:rPr>
        <w:t xml:space="preserve"> </w:t>
      </w:r>
      <w:r>
        <w:t>pickup</w:t>
      </w:r>
      <w:r>
        <w:rPr>
          <w:spacing w:val="61"/>
        </w:rPr>
        <w:t xml:space="preserve"> </w:t>
      </w:r>
      <w:r>
        <w:t>points</w:t>
      </w:r>
      <w:r>
        <w:rPr>
          <w:spacing w:val="62"/>
        </w:rPr>
        <w:t xml:space="preserve"> </w:t>
      </w:r>
      <w:r>
        <w:t>/</w:t>
      </w:r>
      <w:r>
        <w:rPr>
          <w:spacing w:val="60"/>
        </w:rPr>
        <w:t xml:space="preserve"> </w:t>
      </w:r>
      <w:r>
        <w:t>drop</w:t>
      </w:r>
      <w:r>
        <w:rPr>
          <w:spacing w:val="60"/>
        </w:rPr>
        <w:t xml:space="preserve"> </w:t>
      </w:r>
      <w:r>
        <w:t>off</w:t>
      </w:r>
      <w:r>
        <w:rPr>
          <w:spacing w:val="59"/>
        </w:rPr>
        <w:t xml:space="preserve"> </w:t>
      </w:r>
      <w:r>
        <w:t>points</w:t>
      </w:r>
      <w:r>
        <w:rPr>
          <w:spacing w:val="59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above</w:t>
      </w:r>
      <w:r>
        <w:rPr>
          <w:spacing w:val="61"/>
        </w:rPr>
        <w:t xml:space="preserve"> </w:t>
      </w:r>
      <w:r>
        <w:t>areas.</w:t>
      </w:r>
      <w:r>
        <w:rPr>
          <w:spacing w:val="58"/>
        </w:rPr>
        <w:t xml:space="preserve"> </w:t>
      </w:r>
      <w:r>
        <w:t>Please</w:t>
      </w:r>
      <w:r>
        <w:rPr>
          <w:spacing w:val="60"/>
        </w:rPr>
        <w:t xml:space="preserve"> </w:t>
      </w:r>
      <w:r>
        <w:t>check</w:t>
      </w:r>
      <w:r>
        <w:rPr>
          <w:spacing w:val="59"/>
        </w:rPr>
        <w:t xml:space="preserve"> </w:t>
      </w:r>
      <w:r>
        <w:t>your</w:t>
      </w:r>
      <w:r>
        <w:rPr>
          <w:spacing w:val="59"/>
        </w:rPr>
        <w:t xml:space="preserve"> </w:t>
      </w:r>
      <w:r>
        <w:t>location</w:t>
      </w:r>
      <w:r>
        <w:rPr>
          <w:spacing w:val="61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pickup/drop off points with the STS Service Delivery Executive available at the school to confirm the transport</w:t>
      </w:r>
      <w:r>
        <w:rPr>
          <w:spacing w:val="1"/>
        </w:rPr>
        <w:t xml:space="preserve"> </w:t>
      </w:r>
      <w:r>
        <w:t>service.</w:t>
      </w:r>
    </w:p>
    <w:p w:rsidR="000A4846" w:rsidRDefault="000A4846">
      <w:pPr>
        <w:pStyle w:val="BodyText"/>
        <w:spacing w:before="11"/>
        <w:rPr>
          <w:sz w:val="19"/>
        </w:rPr>
      </w:pPr>
    </w:p>
    <w:p w:rsidR="000A4846" w:rsidRDefault="00F83B49">
      <w:pPr>
        <w:pStyle w:val="BodyText"/>
        <w:ind w:left="528" w:right="602"/>
        <w:jc w:val="both"/>
      </w:pPr>
      <w:r>
        <w:t>The transport fee is applicable and charged for the academic year.</w:t>
      </w:r>
      <w:r>
        <w:rPr>
          <w:spacing w:val="1"/>
        </w:rPr>
        <w:t xml:space="preserve"> </w:t>
      </w:r>
      <w:r>
        <w:t>Full payment for each term must be made</w:t>
      </w:r>
      <w:r>
        <w:rPr>
          <w:spacing w:val="1"/>
        </w:rPr>
        <w:t xml:space="preserve"> </w:t>
      </w:r>
      <w:r>
        <w:t>irrespective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number</w:t>
      </w:r>
      <w:r>
        <w:rPr>
          <w:spacing w:val="1"/>
        </w:rPr>
        <w:t xml:space="preserve"> </w:t>
      </w:r>
      <w:r>
        <w:t>of school</w:t>
      </w:r>
      <w:r>
        <w:rPr>
          <w:spacing w:val="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usage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exam periods.</w:t>
      </w:r>
    </w:p>
    <w:p w:rsidR="000A4846" w:rsidRDefault="000A4846">
      <w:pPr>
        <w:pStyle w:val="BodyText"/>
        <w:spacing w:before="11"/>
        <w:rPr>
          <w:sz w:val="19"/>
        </w:rPr>
      </w:pPr>
    </w:p>
    <w:p w:rsidR="000A4846" w:rsidRDefault="00F83B49">
      <w:pPr>
        <w:pStyle w:val="ListParagraph"/>
        <w:numPr>
          <w:ilvl w:val="0"/>
          <w:numId w:val="1"/>
        </w:numPr>
        <w:tabs>
          <w:tab w:val="left" w:pos="1250"/>
        </w:tabs>
        <w:rPr>
          <w:sz w:val="20"/>
        </w:rPr>
      </w:pPr>
      <w:r>
        <w:rPr>
          <w:sz w:val="20"/>
        </w:rPr>
        <w:t>Transport fees are required to be paid in advance to activate the student ID card and the student</w:t>
      </w:r>
      <w:r>
        <w:rPr>
          <w:spacing w:val="-60"/>
          <w:sz w:val="20"/>
        </w:rPr>
        <w:t xml:space="preserve"> </w:t>
      </w:r>
      <w:r>
        <w:rPr>
          <w:sz w:val="20"/>
        </w:rPr>
        <w:t>ID</w:t>
      </w:r>
      <w:r>
        <w:rPr>
          <w:spacing w:val="10"/>
          <w:sz w:val="20"/>
        </w:rPr>
        <w:t xml:space="preserve"> </w:t>
      </w:r>
      <w:r>
        <w:rPr>
          <w:sz w:val="20"/>
        </w:rPr>
        <w:t>is</w:t>
      </w:r>
      <w:r>
        <w:rPr>
          <w:spacing w:val="11"/>
          <w:sz w:val="20"/>
        </w:rPr>
        <w:t xml:space="preserve"> </w:t>
      </w:r>
      <w:r>
        <w:rPr>
          <w:sz w:val="20"/>
        </w:rPr>
        <w:t>required</w:t>
      </w:r>
      <w:r>
        <w:rPr>
          <w:spacing w:val="12"/>
          <w:sz w:val="20"/>
        </w:rPr>
        <w:t xml:space="preserve"> </w:t>
      </w:r>
      <w:r>
        <w:rPr>
          <w:sz w:val="20"/>
        </w:rPr>
        <w:t>to</w:t>
      </w:r>
      <w:r>
        <w:rPr>
          <w:spacing w:val="11"/>
          <w:sz w:val="20"/>
        </w:rPr>
        <w:t xml:space="preserve"> </w:t>
      </w:r>
      <w:r>
        <w:rPr>
          <w:sz w:val="20"/>
        </w:rPr>
        <w:t>travel</w:t>
      </w:r>
      <w:r>
        <w:rPr>
          <w:spacing w:val="11"/>
          <w:sz w:val="20"/>
        </w:rPr>
        <w:t xml:space="preserve"> </w:t>
      </w:r>
      <w:r>
        <w:rPr>
          <w:sz w:val="20"/>
        </w:rPr>
        <w:t>on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bus.</w:t>
      </w:r>
      <w:r>
        <w:rPr>
          <w:spacing w:val="11"/>
          <w:sz w:val="20"/>
        </w:rPr>
        <w:t xml:space="preserve"> </w:t>
      </w:r>
      <w:r>
        <w:rPr>
          <w:sz w:val="20"/>
        </w:rPr>
        <w:t>All</w:t>
      </w:r>
      <w:r>
        <w:rPr>
          <w:spacing w:val="12"/>
          <w:sz w:val="20"/>
        </w:rPr>
        <w:t xml:space="preserve"> </w:t>
      </w:r>
      <w:r>
        <w:rPr>
          <w:sz w:val="20"/>
        </w:rPr>
        <w:t>ID</w:t>
      </w:r>
      <w:r>
        <w:rPr>
          <w:spacing w:val="10"/>
          <w:sz w:val="20"/>
        </w:rPr>
        <w:t xml:space="preserve"> </w:t>
      </w:r>
      <w:r>
        <w:rPr>
          <w:sz w:val="20"/>
        </w:rPr>
        <w:t>cards</w:t>
      </w:r>
      <w:r>
        <w:rPr>
          <w:spacing w:val="12"/>
          <w:sz w:val="20"/>
        </w:rPr>
        <w:t xml:space="preserve"> </w:t>
      </w:r>
      <w:r>
        <w:rPr>
          <w:sz w:val="20"/>
        </w:rPr>
        <w:t>must</w:t>
      </w:r>
      <w:r>
        <w:rPr>
          <w:spacing w:val="12"/>
          <w:sz w:val="20"/>
        </w:rPr>
        <w:t xml:space="preserve"> </w:t>
      </w:r>
      <w:r>
        <w:rPr>
          <w:sz w:val="20"/>
        </w:rPr>
        <w:t>be</w:t>
      </w:r>
      <w:r>
        <w:rPr>
          <w:spacing w:val="12"/>
          <w:sz w:val="20"/>
        </w:rPr>
        <w:t xml:space="preserve"> </w:t>
      </w:r>
      <w:r>
        <w:rPr>
          <w:sz w:val="20"/>
        </w:rPr>
        <w:t>activated</w:t>
      </w:r>
      <w:r>
        <w:rPr>
          <w:spacing w:val="14"/>
          <w:sz w:val="20"/>
        </w:rPr>
        <w:t xml:space="preserve"> </w:t>
      </w:r>
      <w:r>
        <w:rPr>
          <w:sz w:val="20"/>
        </w:rPr>
        <w:t>for</w:t>
      </w:r>
      <w:r>
        <w:rPr>
          <w:spacing w:val="12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10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insurance</w:t>
      </w:r>
      <w:r>
        <w:rPr>
          <w:spacing w:val="-60"/>
          <w:sz w:val="20"/>
        </w:rPr>
        <w:t xml:space="preserve"> </w:t>
      </w:r>
      <w:r>
        <w:rPr>
          <w:sz w:val="20"/>
        </w:rPr>
        <w:t>of bus journeys. If any transport fees are not paid by the 15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position w:val="7"/>
          <w:sz w:val="13"/>
        </w:rPr>
        <w:t xml:space="preserve"> </w:t>
      </w:r>
      <w:r>
        <w:rPr>
          <w:sz w:val="20"/>
        </w:rPr>
        <w:t>of the first month of the new term,</w:t>
      </w:r>
      <w:r>
        <w:rPr>
          <w:spacing w:val="1"/>
          <w:sz w:val="20"/>
        </w:rPr>
        <w:t xml:space="preserve"> </w:t>
      </w:r>
      <w:r>
        <w:rPr>
          <w:sz w:val="20"/>
        </w:rPr>
        <w:t>the student ID card will be deactivated, and the student will not be permitted to travel on the bus</w:t>
      </w:r>
      <w:r>
        <w:rPr>
          <w:spacing w:val="-60"/>
          <w:sz w:val="20"/>
        </w:rPr>
        <w:t xml:space="preserve"> </w:t>
      </w:r>
      <w:r>
        <w:rPr>
          <w:sz w:val="20"/>
        </w:rPr>
        <w:t>until</w:t>
      </w:r>
      <w:r>
        <w:rPr>
          <w:spacing w:val="-1"/>
          <w:sz w:val="20"/>
        </w:rPr>
        <w:t xml:space="preserve"> </w:t>
      </w:r>
      <w:r>
        <w:rPr>
          <w:sz w:val="20"/>
        </w:rPr>
        <w:t>fee payment has</w:t>
      </w:r>
      <w:r>
        <w:rPr>
          <w:spacing w:val="-1"/>
          <w:sz w:val="20"/>
        </w:rPr>
        <w:t xml:space="preserve"> </w:t>
      </w:r>
      <w:r>
        <w:rPr>
          <w:sz w:val="20"/>
        </w:rPr>
        <w:t>been</w:t>
      </w:r>
      <w:r>
        <w:rPr>
          <w:spacing w:val="1"/>
          <w:sz w:val="20"/>
        </w:rPr>
        <w:t xml:space="preserve"> </w:t>
      </w:r>
      <w:r>
        <w:rPr>
          <w:sz w:val="20"/>
        </w:rPr>
        <w:t>made.</w:t>
      </w:r>
    </w:p>
    <w:p w:rsidR="000A4846" w:rsidRDefault="000A4846">
      <w:pPr>
        <w:pStyle w:val="BodyText"/>
        <w:spacing w:before="10"/>
        <w:rPr>
          <w:sz w:val="19"/>
        </w:rPr>
      </w:pPr>
    </w:p>
    <w:p w:rsidR="000A4846" w:rsidRDefault="00F83B49">
      <w:pPr>
        <w:pStyle w:val="BodyText"/>
        <w:ind w:left="528" w:right="492"/>
      </w:pPr>
      <w:r>
        <w:t>We</w:t>
      </w:r>
      <w:r>
        <w:rPr>
          <w:spacing w:val="47"/>
        </w:rPr>
        <w:t xml:space="preserve"> </w:t>
      </w:r>
      <w:r>
        <w:t>reserve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right</w:t>
      </w:r>
      <w:r>
        <w:rPr>
          <w:spacing w:val="46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change</w:t>
      </w:r>
      <w:r>
        <w:rPr>
          <w:spacing w:val="47"/>
        </w:rPr>
        <w:t xml:space="preserve"> </w:t>
      </w:r>
      <w:r>
        <w:t>any</w:t>
      </w:r>
      <w:r>
        <w:rPr>
          <w:spacing w:val="47"/>
        </w:rPr>
        <w:t xml:space="preserve"> </w:t>
      </w:r>
      <w:r>
        <w:t>associated</w:t>
      </w:r>
      <w:r>
        <w:rPr>
          <w:spacing w:val="48"/>
        </w:rPr>
        <w:t xml:space="preserve"> </w:t>
      </w:r>
      <w:r>
        <w:t>transport</w:t>
      </w:r>
      <w:r>
        <w:rPr>
          <w:spacing w:val="47"/>
        </w:rPr>
        <w:t xml:space="preserve"> </w:t>
      </w:r>
      <w:r>
        <w:t>service</w:t>
      </w:r>
      <w:r>
        <w:rPr>
          <w:spacing w:val="47"/>
        </w:rPr>
        <w:t xml:space="preserve"> </w:t>
      </w:r>
      <w:r>
        <w:t>fees</w:t>
      </w:r>
      <w:r>
        <w:rPr>
          <w:spacing w:val="46"/>
        </w:rPr>
        <w:t xml:space="preserve"> </w:t>
      </w:r>
      <w:r>
        <w:t>without</w:t>
      </w:r>
      <w:r>
        <w:rPr>
          <w:spacing w:val="47"/>
        </w:rPr>
        <w:t xml:space="preserve"> </w:t>
      </w:r>
      <w:r>
        <w:t>notice.</w:t>
      </w:r>
      <w:r>
        <w:rPr>
          <w:spacing w:val="48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further</w:t>
      </w:r>
      <w:r>
        <w:rPr>
          <w:spacing w:val="-60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transport,</w:t>
      </w:r>
      <w:r>
        <w:rPr>
          <w:spacing w:val="-2"/>
        </w:rPr>
        <w:t xml:space="preserve"> </w:t>
      </w:r>
      <w:r>
        <w:t>please refer</w:t>
      </w:r>
      <w:r>
        <w:rPr>
          <w:spacing w:val="-2"/>
        </w:rPr>
        <w:t xml:space="preserve"> </w:t>
      </w:r>
      <w:r>
        <w:t>to the Terms and</w:t>
      </w:r>
      <w:r>
        <w:rPr>
          <w:spacing w:val="-2"/>
        </w:rPr>
        <w:t xml:space="preserve"> </w:t>
      </w:r>
      <w:r>
        <w:t>Conditions.</w:t>
      </w:r>
    </w:p>
    <w:p w:rsidR="000A4846" w:rsidRDefault="000A4846">
      <w:pPr>
        <w:pStyle w:val="BodyText"/>
      </w:pPr>
    </w:p>
    <w:p w:rsidR="000A4846" w:rsidRDefault="000A4846">
      <w:pPr>
        <w:pStyle w:val="BodyText"/>
      </w:pPr>
    </w:p>
    <w:p w:rsidR="000A4846" w:rsidRDefault="000A4846">
      <w:pPr>
        <w:pStyle w:val="BodyText"/>
      </w:pPr>
    </w:p>
    <w:p w:rsidR="000A4846" w:rsidRDefault="000A4846">
      <w:pPr>
        <w:pStyle w:val="BodyText"/>
      </w:pPr>
    </w:p>
    <w:p w:rsidR="000A4846" w:rsidRDefault="000A4846">
      <w:pPr>
        <w:pStyle w:val="BodyText"/>
      </w:pPr>
    </w:p>
    <w:p w:rsidR="000A4846" w:rsidRDefault="000A4846">
      <w:pPr>
        <w:pStyle w:val="BodyText"/>
      </w:pPr>
    </w:p>
    <w:p w:rsidR="000A4846" w:rsidRDefault="000A4846">
      <w:pPr>
        <w:pStyle w:val="BodyText"/>
      </w:pPr>
    </w:p>
    <w:p w:rsidR="000A4846" w:rsidRDefault="000A4846">
      <w:pPr>
        <w:pStyle w:val="BodyText"/>
      </w:pPr>
    </w:p>
    <w:p w:rsidR="000A4846" w:rsidRDefault="000A4846">
      <w:pPr>
        <w:pStyle w:val="BodyText"/>
      </w:pPr>
    </w:p>
    <w:p w:rsidR="000A4846" w:rsidRDefault="000A4846">
      <w:pPr>
        <w:pStyle w:val="BodyText"/>
      </w:pPr>
    </w:p>
    <w:p w:rsidR="000A4846" w:rsidRDefault="000A4846">
      <w:pPr>
        <w:pStyle w:val="BodyText"/>
      </w:pPr>
    </w:p>
    <w:p w:rsidR="000A4846" w:rsidRDefault="000A4846">
      <w:pPr>
        <w:pStyle w:val="BodyText"/>
      </w:pPr>
    </w:p>
    <w:p w:rsidR="000A4846" w:rsidRDefault="000A4846">
      <w:pPr>
        <w:pStyle w:val="BodyText"/>
      </w:pPr>
    </w:p>
    <w:p w:rsidR="000A4846" w:rsidRDefault="000A4846">
      <w:pPr>
        <w:pStyle w:val="BodyText"/>
        <w:spacing w:before="1"/>
        <w:rPr>
          <w:sz w:val="23"/>
        </w:rPr>
      </w:pPr>
    </w:p>
    <w:p w:rsidR="000A4846" w:rsidRDefault="00F83B49">
      <w:pPr>
        <w:ind w:left="220" w:right="117"/>
        <w:jc w:val="center"/>
        <w:rPr>
          <w:rFonts w:ascii="Calibri" w:hAnsi="Calibri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-18415</wp:posOffset>
                </wp:positionV>
                <wp:extent cx="7068185" cy="6350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A4A15" id="docshape1" o:spid="_x0000_s1026" style="position:absolute;margin-left:25.55pt;margin-top:-1.45pt;width:556.55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rFonts w:ascii="Calibri" w:hAnsi="Calibri"/>
          <w:b/>
          <w:sz w:val="16"/>
        </w:rPr>
        <w:t>Copyright</w:t>
      </w:r>
      <w:r>
        <w:rPr>
          <w:rFonts w:ascii="Calibri" w:hAnsi="Calibri"/>
          <w:b/>
          <w:spacing w:val="-5"/>
          <w:sz w:val="16"/>
        </w:rPr>
        <w:t xml:space="preserve"> </w:t>
      </w:r>
      <w:r>
        <w:rPr>
          <w:rFonts w:ascii="Symbol" w:hAnsi="Symbol"/>
          <w:b/>
          <w:sz w:val="16"/>
        </w:rPr>
        <w:t></w:t>
      </w:r>
      <w:r>
        <w:rPr>
          <w:rFonts w:ascii="Calibri" w:hAnsi="Calibri"/>
          <w:b/>
          <w:sz w:val="16"/>
        </w:rPr>
        <w:t>2010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School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Transport</w:t>
      </w:r>
      <w:r>
        <w:rPr>
          <w:rFonts w:ascii="Calibri" w:hAnsi="Calibri"/>
          <w:b/>
          <w:spacing w:val="-5"/>
          <w:sz w:val="16"/>
        </w:rPr>
        <w:t xml:space="preserve"> </w:t>
      </w:r>
      <w:r>
        <w:rPr>
          <w:rFonts w:ascii="Calibri" w:hAnsi="Calibri"/>
          <w:b/>
          <w:sz w:val="16"/>
        </w:rPr>
        <w:t>Services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>LLC.</w:t>
      </w:r>
      <w:r>
        <w:rPr>
          <w:rFonts w:ascii="Calibri" w:hAnsi="Calibri"/>
          <w:b/>
          <w:spacing w:val="-4"/>
          <w:sz w:val="16"/>
        </w:rPr>
        <w:t xml:space="preserve"> </w:t>
      </w:r>
      <w:r>
        <w:rPr>
          <w:rFonts w:ascii="Calibri" w:hAnsi="Calibri"/>
          <w:b/>
          <w:sz w:val="16"/>
        </w:rPr>
        <w:t>All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rights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>reserved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Unauthorized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copy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>or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use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of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this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document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is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>strictly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prohibited</w:t>
      </w:r>
    </w:p>
    <w:p w:rsidR="000A4846" w:rsidRDefault="00F83B49">
      <w:pPr>
        <w:spacing w:before="1" w:line="195" w:lineRule="exact"/>
        <w:ind w:left="222" w:right="117"/>
        <w:jc w:val="center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P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z w:val="16"/>
        </w:rPr>
        <w:t>O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z w:val="16"/>
        </w:rPr>
        <w:t>Box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z w:val="16"/>
        </w:rPr>
        <w:t>124961,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z w:val="16"/>
        </w:rPr>
        <w:t>First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z w:val="16"/>
        </w:rPr>
        <w:t>Floor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z w:val="16"/>
        </w:rPr>
        <w:t>(104-107),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z w:val="16"/>
        </w:rPr>
        <w:t>Dubai,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z w:val="16"/>
        </w:rPr>
        <w:t>Al</w:t>
      </w:r>
      <w:r>
        <w:rPr>
          <w:rFonts w:ascii="Calibri"/>
          <w:b/>
          <w:spacing w:val="-1"/>
          <w:sz w:val="16"/>
        </w:rPr>
        <w:t xml:space="preserve"> </w:t>
      </w:r>
      <w:proofErr w:type="spellStart"/>
      <w:r>
        <w:rPr>
          <w:rFonts w:ascii="Calibri"/>
          <w:b/>
          <w:sz w:val="16"/>
        </w:rPr>
        <w:t>Joud</w:t>
      </w:r>
      <w:proofErr w:type="spellEnd"/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z w:val="16"/>
        </w:rPr>
        <w:t>Building,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z w:val="16"/>
        </w:rPr>
        <w:t>United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z w:val="16"/>
        </w:rPr>
        <w:t>Arab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z w:val="16"/>
        </w:rPr>
        <w:t>Emirates,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z w:val="16"/>
        </w:rPr>
        <w:t>Tel: +971 4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z w:val="16"/>
        </w:rPr>
        <w:t>339 7555,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z w:val="16"/>
        </w:rPr>
        <w:t>Fax: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z w:val="16"/>
        </w:rPr>
        <w:t>+971 4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z w:val="16"/>
        </w:rPr>
        <w:t>346 5656,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z w:val="16"/>
        </w:rPr>
        <w:t>Toll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z w:val="16"/>
        </w:rPr>
        <w:t>Free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z w:val="16"/>
        </w:rPr>
        <w:t>No: 800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z w:val="16"/>
        </w:rPr>
        <w:t>STSS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z w:val="16"/>
        </w:rPr>
        <w:t>(800 7877),</w:t>
      </w:r>
    </w:p>
    <w:p w:rsidR="000A4846" w:rsidRDefault="00F83B49">
      <w:pPr>
        <w:spacing w:line="194" w:lineRule="exact"/>
        <w:ind w:left="2" w:right="258"/>
        <w:jc w:val="center"/>
        <w:rPr>
          <w:rFonts w:ascii="Calibri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3164205</wp:posOffset>
                </wp:positionH>
                <wp:positionV relativeFrom="paragraph">
                  <wp:posOffset>108585</wp:posOffset>
                </wp:positionV>
                <wp:extent cx="567055" cy="6350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CA969" id="docshape2" o:spid="_x0000_s1026" style="position:absolute;margin-left:249.15pt;margin-top:8.55pt;width:44.65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" fillcolor="blue" stroked="f">
                <w10:wrap anchorx="page"/>
              </v:rect>
            </w:pict>
          </mc:Fallback>
        </mc:AlternateContent>
      </w:r>
      <w:hyperlink r:id="rId6">
        <w:r>
          <w:rPr>
            <w:rFonts w:ascii="Calibri"/>
            <w:b/>
            <w:color w:val="0000FF"/>
            <w:sz w:val="16"/>
          </w:rPr>
          <w:t>info@stss.ae</w:t>
        </w:r>
        <w:r>
          <w:rPr>
            <w:rFonts w:ascii="Calibri"/>
            <w:b/>
            <w:color w:val="0000FF"/>
            <w:spacing w:val="-3"/>
            <w:sz w:val="16"/>
          </w:rPr>
          <w:t xml:space="preserve"> </w:t>
        </w:r>
        <w:r>
          <w:rPr>
            <w:rFonts w:ascii="Calibri"/>
            <w:b/>
            <w:sz w:val="16"/>
          </w:rPr>
          <w:t>,</w:t>
        </w:r>
        <w:r>
          <w:rPr>
            <w:rFonts w:ascii="Calibri"/>
            <w:b/>
            <w:spacing w:val="-3"/>
            <w:sz w:val="16"/>
          </w:rPr>
          <w:t xml:space="preserve"> </w:t>
        </w:r>
      </w:hyperlink>
      <w:hyperlink r:id="rId7">
        <w:r>
          <w:rPr>
            <w:rFonts w:ascii="Calibri"/>
            <w:b/>
            <w:sz w:val="16"/>
          </w:rPr>
          <w:t>www.stss.ae</w:t>
        </w:r>
      </w:hyperlink>
    </w:p>
    <w:p w:rsidR="000A4846" w:rsidRDefault="00F83B49">
      <w:pPr>
        <w:tabs>
          <w:tab w:val="left" w:pos="1829"/>
          <w:tab w:val="left" w:pos="6774"/>
        </w:tabs>
        <w:spacing w:line="195" w:lineRule="exact"/>
        <w:ind w:right="258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Confidential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Document</w:t>
      </w:r>
      <w:r>
        <w:rPr>
          <w:rFonts w:ascii="Calibri" w:hAnsi="Calibri"/>
          <w:b/>
          <w:sz w:val="16"/>
        </w:rPr>
        <w:tab/>
        <w:t>IMS_STS_OP_03_08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(VERSION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4.0)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TRANSPORT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FEES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–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RATE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LIST.DOC</w:t>
      </w:r>
      <w:r>
        <w:rPr>
          <w:rFonts w:ascii="Calibri" w:hAnsi="Calibri"/>
          <w:b/>
          <w:sz w:val="16"/>
        </w:rPr>
        <w:tab/>
        <w:t>Page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1 of 1</w:t>
      </w:r>
    </w:p>
    <w:sectPr w:rsidR="000A4846">
      <w:type w:val="continuous"/>
      <w:pgSz w:w="11910" w:h="16840"/>
      <w:pgMar w:top="340" w:right="32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E74A1"/>
    <w:multiLevelType w:val="hybridMultilevel"/>
    <w:tmpl w:val="3E0EFB1C"/>
    <w:lvl w:ilvl="0" w:tplc="167AB77E">
      <w:numFmt w:val="bullet"/>
      <w:lvlText w:val=""/>
      <w:lvlJc w:val="left"/>
      <w:pPr>
        <w:ind w:left="1249" w:hanging="44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30E187E">
      <w:numFmt w:val="bullet"/>
      <w:lvlText w:val="•"/>
      <w:lvlJc w:val="left"/>
      <w:pPr>
        <w:ind w:left="2228" w:hanging="449"/>
      </w:pPr>
      <w:rPr>
        <w:rFonts w:hint="default"/>
        <w:lang w:val="en-US" w:eastAsia="en-US" w:bidi="ar-SA"/>
      </w:rPr>
    </w:lvl>
    <w:lvl w:ilvl="2" w:tplc="22966104">
      <w:numFmt w:val="bullet"/>
      <w:lvlText w:val="•"/>
      <w:lvlJc w:val="left"/>
      <w:pPr>
        <w:ind w:left="3217" w:hanging="449"/>
      </w:pPr>
      <w:rPr>
        <w:rFonts w:hint="default"/>
        <w:lang w:val="en-US" w:eastAsia="en-US" w:bidi="ar-SA"/>
      </w:rPr>
    </w:lvl>
    <w:lvl w:ilvl="3" w:tplc="70C480A0">
      <w:numFmt w:val="bullet"/>
      <w:lvlText w:val="•"/>
      <w:lvlJc w:val="left"/>
      <w:pPr>
        <w:ind w:left="4205" w:hanging="449"/>
      </w:pPr>
      <w:rPr>
        <w:rFonts w:hint="default"/>
        <w:lang w:val="en-US" w:eastAsia="en-US" w:bidi="ar-SA"/>
      </w:rPr>
    </w:lvl>
    <w:lvl w:ilvl="4" w:tplc="1E6C86E6">
      <w:numFmt w:val="bullet"/>
      <w:lvlText w:val="•"/>
      <w:lvlJc w:val="left"/>
      <w:pPr>
        <w:ind w:left="5194" w:hanging="449"/>
      </w:pPr>
      <w:rPr>
        <w:rFonts w:hint="default"/>
        <w:lang w:val="en-US" w:eastAsia="en-US" w:bidi="ar-SA"/>
      </w:rPr>
    </w:lvl>
    <w:lvl w:ilvl="5" w:tplc="C3E829F0">
      <w:numFmt w:val="bullet"/>
      <w:lvlText w:val="•"/>
      <w:lvlJc w:val="left"/>
      <w:pPr>
        <w:ind w:left="6183" w:hanging="449"/>
      </w:pPr>
      <w:rPr>
        <w:rFonts w:hint="default"/>
        <w:lang w:val="en-US" w:eastAsia="en-US" w:bidi="ar-SA"/>
      </w:rPr>
    </w:lvl>
    <w:lvl w:ilvl="6" w:tplc="5A583B5C">
      <w:numFmt w:val="bullet"/>
      <w:lvlText w:val="•"/>
      <w:lvlJc w:val="left"/>
      <w:pPr>
        <w:ind w:left="7171" w:hanging="449"/>
      </w:pPr>
      <w:rPr>
        <w:rFonts w:hint="default"/>
        <w:lang w:val="en-US" w:eastAsia="en-US" w:bidi="ar-SA"/>
      </w:rPr>
    </w:lvl>
    <w:lvl w:ilvl="7" w:tplc="A54E457E">
      <w:numFmt w:val="bullet"/>
      <w:lvlText w:val="•"/>
      <w:lvlJc w:val="left"/>
      <w:pPr>
        <w:ind w:left="8160" w:hanging="449"/>
      </w:pPr>
      <w:rPr>
        <w:rFonts w:hint="default"/>
        <w:lang w:val="en-US" w:eastAsia="en-US" w:bidi="ar-SA"/>
      </w:rPr>
    </w:lvl>
    <w:lvl w:ilvl="8" w:tplc="725CB55E">
      <w:numFmt w:val="bullet"/>
      <w:lvlText w:val="•"/>
      <w:lvlJc w:val="left"/>
      <w:pPr>
        <w:ind w:left="9149" w:hanging="44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46"/>
    <w:rsid w:val="000A4846"/>
    <w:rsid w:val="001E5EB2"/>
    <w:rsid w:val="003736B5"/>
    <w:rsid w:val="00F8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A65AF6-5EDA-448D-9A4D-58A5AB0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01"/>
      <w:ind w:left="26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"/>
      <w:ind w:left="1249" w:right="1207" w:hanging="44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ss.a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ss.a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TRANSPORT SERVICES LLC (STS)</vt:lpstr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TRANSPORT SERVICES LLC (STS)</dc:title>
  <dc:creator>binaifer</dc:creator>
  <cp:lastModifiedBy>Saroja Francis</cp:lastModifiedBy>
  <cp:revision>2</cp:revision>
  <dcterms:created xsi:type="dcterms:W3CDTF">2021-09-29T08:44:00Z</dcterms:created>
  <dcterms:modified xsi:type="dcterms:W3CDTF">2021-09-29T08:44:00Z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2021-08-04T00:00:00Z</vt:filetime>
  </property>
</Properties>
</file>